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5FBCE" w14:textId="1EFE8FE9" w:rsidR="00AB7ABA" w:rsidRDefault="00AB7ABA" w:rsidP="00703F94">
      <w:pPr>
        <w:jc w:val="center"/>
        <w:rPr>
          <w:rFonts w:ascii="Avenir LT Std 65 Medium" w:hAnsi="Avenir LT Std 65 Medium"/>
          <w:b/>
          <w:color w:val="000000" w:themeColor="text1"/>
          <w:sz w:val="36"/>
          <w:szCs w:val="36"/>
        </w:rPr>
      </w:pPr>
      <w:r w:rsidRPr="000B3676">
        <w:rPr>
          <w:rFonts w:ascii="Avenir LT Std 65 Medium" w:hAnsi="Avenir LT Std 65 Medium"/>
          <w:b/>
          <w:color w:val="000000" w:themeColor="text1"/>
          <w:sz w:val="36"/>
          <w:szCs w:val="36"/>
        </w:rPr>
        <w:t>United Nations 75</w:t>
      </w:r>
      <w:r w:rsidRPr="000B3676">
        <w:rPr>
          <w:rFonts w:ascii="Avenir LT Std 65 Medium" w:hAnsi="Avenir LT Std 65 Medium"/>
          <w:b/>
          <w:color w:val="000000" w:themeColor="text1"/>
          <w:sz w:val="36"/>
          <w:szCs w:val="36"/>
          <w:vertAlign w:val="superscript"/>
        </w:rPr>
        <w:t>th</w:t>
      </w:r>
      <w:r w:rsidRPr="000B3676">
        <w:rPr>
          <w:rFonts w:ascii="Avenir LT Std 65 Medium" w:hAnsi="Avenir LT Std 65 Medium"/>
          <w:b/>
          <w:color w:val="000000" w:themeColor="text1"/>
          <w:sz w:val="36"/>
          <w:szCs w:val="36"/>
        </w:rPr>
        <w:t xml:space="preserve"> Anniversary Proclamation</w:t>
      </w:r>
      <w:r w:rsidR="00F96223" w:rsidRPr="000B3676">
        <w:rPr>
          <w:rFonts w:ascii="Avenir LT Std 65 Medium" w:hAnsi="Avenir LT Std 65 Medium"/>
          <w:b/>
          <w:color w:val="000000" w:themeColor="text1"/>
          <w:sz w:val="36"/>
          <w:szCs w:val="36"/>
        </w:rPr>
        <w:br/>
        <w:t>2020 and Beyond: Shaping Our Future Together</w:t>
      </w:r>
    </w:p>
    <w:p w14:paraId="26E39C36" w14:textId="77777777" w:rsidR="000B3676" w:rsidRPr="000B3676" w:rsidRDefault="000B3676" w:rsidP="00703F94">
      <w:pPr>
        <w:jc w:val="center"/>
        <w:rPr>
          <w:rFonts w:ascii="Avenir LT Std 65 Medium" w:hAnsi="Avenir LT Std 65 Medium"/>
          <w:b/>
          <w:color w:val="000000" w:themeColor="text1"/>
          <w:sz w:val="36"/>
          <w:szCs w:val="36"/>
        </w:rPr>
      </w:pPr>
    </w:p>
    <w:p w14:paraId="340CA3A3" w14:textId="34CC55BB" w:rsidR="00F96223" w:rsidRPr="000B3676" w:rsidRDefault="00F96223" w:rsidP="00F96223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0B3676">
        <w:rPr>
          <w:rFonts w:ascii="Avenir LT Std 65 Medium" w:hAnsi="Avenir LT Std 65 Medium"/>
          <w:b/>
          <w:bCs/>
          <w:color w:val="000000" w:themeColor="text1"/>
          <w:sz w:val="24"/>
          <w:szCs w:val="24"/>
        </w:rPr>
        <w:t>Whereas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>, 2020 marks the 75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  <w:vertAlign w:val="superscript"/>
        </w:rPr>
        <w:t>th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Anniversary of the founding of the United Nations;</w:t>
      </w:r>
    </w:p>
    <w:p w14:paraId="099CC18A" w14:textId="13CFBAF7" w:rsidR="00F96223" w:rsidRPr="000B3676" w:rsidRDefault="00F96223" w:rsidP="00F96223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0B3676">
        <w:rPr>
          <w:rFonts w:ascii="Avenir LT Std 65 Medium" w:hAnsi="Avenir LT Std 65 Medium"/>
          <w:b/>
          <w:bCs/>
          <w:color w:val="000000" w:themeColor="text1"/>
          <w:sz w:val="24"/>
          <w:szCs w:val="24"/>
        </w:rPr>
        <w:t>Whereas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, for 75 years the United Nations, born from the rubble and devastation of World War II, has been the beacon of light for multilateralism, international peace and security, human rights, </w:t>
      </w:r>
      <w:r w:rsidR="00CF6F66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social and economic well-being, 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>and diplomacy among nation states</w:t>
      </w:r>
      <w:r w:rsidR="00B36315" w:rsidRPr="000B3676">
        <w:rPr>
          <w:rFonts w:ascii="Avenir LT Std 35 Light" w:hAnsi="Avenir LT Std 35 Light"/>
          <w:color w:val="000000" w:themeColor="text1"/>
          <w:sz w:val="24"/>
          <w:szCs w:val="24"/>
        </w:rPr>
        <w:t>;</w:t>
      </w:r>
    </w:p>
    <w:p w14:paraId="2DBB7390" w14:textId="1E01AEF1" w:rsidR="00F96223" w:rsidRPr="000B3676" w:rsidRDefault="00F96223" w:rsidP="00F96223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0B3676">
        <w:rPr>
          <w:rFonts w:ascii="Avenir LT Std 65 Medium" w:hAnsi="Avenir LT Std 65 Medium"/>
          <w:b/>
          <w:bCs/>
          <w:color w:val="000000" w:themeColor="text1"/>
          <w:sz w:val="24"/>
          <w:szCs w:val="24"/>
        </w:rPr>
        <w:t>Whereas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>, the active participation of global civil society, governments</w:t>
      </w:r>
      <w:r w:rsidR="001C0561" w:rsidRPr="000B3676">
        <w:rPr>
          <w:rFonts w:ascii="Avenir LT Std 35 Light" w:hAnsi="Avenir LT Std 35 Light"/>
          <w:color w:val="000000" w:themeColor="text1"/>
          <w:sz w:val="24"/>
          <w:szCs w:val="24"/>
        </w:rPr>
        <w:t>,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and world leaders is an essential component</w:t>
      </w:r>
      <w:r w:rsidR="00B36315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for the continued success, strength, and forbearance of the United Nations</w:t>
      </w:r>
      <w:r w:rsidR="00506788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</w:t>
      </w:r>
      <w:r w:rsidR="00B36315" w:rsidRPr="000B3676">
        <w:rPr>
          <w:rFonts w:ascii="Avenir LT Std 35 Light" w:hAnsi="Avenir LT Std 35 Light"/>
          <w:color w:val="000000" w:themeColor="text1"/>
          <w:sz w:val="24"/>
          <w:szCs w:val="24"/>
        </w:rPr>
        <w:t>and the collective fulfillment of the United Nations</w:t>
      </w:r>
      <w:r w:rsidR="001C0561" w:rsidRPr="000B3676">
        <w:rPr>
          <w:rFonts w:ascii="Avenir LT Std 35 Light" w:hAnsi="Avenir LT Std 35 Light"/>
          <w:color w:val="000000" w:themeColor="text1"/>
          <w:sz w:val="24"/>
          <w:szCs w:val="24"/>
        </w:rPr>
        <w:t>’</w:t>
      </w:r>
      <w:r w:rsidR="00B36315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Sustainable Development Goals by 2030;</w:t>
      </w:r>
    </w:p>
    <w:p w14:paraId="1B9338B6" w14:textId="7C72F108" w:rsidR="00BB0DC5" w:rsidRPr="000B3676" w:rsidRDefault="00B36315" w:rsidP="00F96223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0B3676">
        <w:rPr>
          <w:rFonts w:ascii="Avenir LT Std 65 Medium" w:hAnsi="Avenir LT Std 65 Medium"/>
          <w:b/>
          <w:bCs/>
          <w:color w:val="000000" w:themeColor="text1"/>
          <w:sz w:val="24"/>
          <w:szCs w:val="24"/>
        </w:rPr>
        <w:t>Whereas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, the United Nations has declared </w:t>
      </w:r>
      <w:r w:rsidR="00CF6F66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the theme of 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this </w:t>
      </w:r>
      <w:r w:rsidR="00CF6F66" w:rsidRPr="000B3676">
        <w:rPr>
          <w:rFonts w:ascii="Avenir LT Std 35 Light" w:hAnsi="Avenir LT Std 35 Light"/>
          <w:color w:val="000000" w:themeColor="text1"/>
          <w:sz w:val="24"/>
          <w:szCs w:val="24"/>
        </w:rPr>
        <w:t>75</w:t>
      </w:r>
      <w:r w:rsidR="00CF6F66" w:rsidRPr="000B3676">
        <w:rPr>
          <w:rFonts w:ascii="Avenir LT Std 35 Light" w:hAnsi="Avenir LT Std 35 Light"/>
          <w:color w:val="000000" w:themeColor="text1"/>
          <w:sz w:val="24"/>
          <w:szCs w:val="24"/>
          <w:vertAlign w:val="superscript"/>
        </w:rPr>
        <w:t>th</w:t>
      </w:r>
      <w:r w:rsidR="00CF6F66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anniversary 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year to be </w:t>
      </w:r>
      <w:r w:rsidR="00CF6F66" w:rsidRPr="000B3676">
        <w:rPr>
          <w:rFonts w:ascii="Avenir LT Std 35 Light" w:hAnsi="Avenir LT Std 35 Light"/>
          <w:color w:val="000000" w:themeColor="text1"/>
          <w:sz w:val="24"/>
          <w:szCs w:val="24"/>
        </w:rPr>
        <w:t>“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>2020 and Beyond</w:t>
      </w:r>
      <w:r w:rsidR="00506788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: 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>Shaping Our Future Together,</w:t>
      </w:r>
      <w:r w:rsidR="00CF6F66" w:rsidRPr="000B3676">
        <w:rPr>
          <w:rFonts w:ascii="Avenir LT Std 35 Light" w:hAnsi="Avenir LT Std 35 Light"/>
          <w:color w:val="000000" w:themeColor="text1"/>
          <w:sz w:val="24"/>
          <w:szCs w:val="24"/>
        </w:rPr>
        <w:t>”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and has encouraged all citizens across the world</w:t>
      </w:r>
      <w:r w:rsidR="005034D3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to join the largest global conversation </w:t>
      </w:r>
      <w:r w:rsidR="00743A42" w:rsidRPr="000B3676">
        <w:rPr>
          <w:rFonts w:ascii="Avenir LT Std 35 Light" w:hAnsi="Avenir LT Std 35 Light"/>
          <w:color w:val="000000" w:themeColor="text1"/>
          <w:sz w:val="24"/>
          <w:szCs w:val="24"/>
        </w:rPr>
        <w:t>as a means to</w:t>
      </w:r>
      <w:r w:rsidR="005034D3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</w:t>
      </w:r>
      <w:r w:rsidR="007E619F" w:rsidRPr="000B3676">
        <w:rPr>
          <w:rFonts w:ascii="Avenir LT Std 35 Light" w:hAnsi="Avenir LT Std 35 Light"/>
          <w:color w:val="000000" w:themeColor="text1"/>
          <w:sz w:val="24"/>
          <w:szCs w:val="24"/>
        </w:rPr>
        <w:t>raise awareness</w:t>
      </w:r>
      <w:r w:rsidR="00995815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and mobilize greater support to achieve </w:t>
      </w:r>
      <w:r w:rsidR="005034D3" w:rsidRPr="000B3676">
        <w:rPr>
          <w:rFonts w:ascii="Avenir LT Std 35 Light" w:hAnsi="Avenir LT Std 35 Light"/>
          <w:color w:val="000000" w:themeColor="text1"/>
          <w:sz w:val="24"/>
          <w:szCs w:val="24"/>
        </w:rPr>
        <w:t>the future we want by</w:t>
      </w:r>
      <w:r w:rsidR="00995815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the United Nations</w:t>
      </w:r>
      <w:r w:rsidR="005B0F5A">
        <w:rPr>
          <w:rFonts w:ascii="Avenir LT Std 35 Light" w:hAnsi="Avenir LT Std 35 Light"/>
          <w:color w:val="000000" w:themeColor="text1"/>
          <w:sz w:val="24"/>
          <w:szCs w:val="24"/>
        </w:rPr>
        <w:t>’</w:t>
      </w:r>
      <w:r w:rsidR="00E1252C">
        <w:rPr>
          <w:rFonts w:ascii="Avenir LT Std 35 Light" w:hAnsi="Avenir LT Std 35 Light"/>
          <w:color w:val="000000" w:themeColor="text1"/>
          <w:sz w:val="24"/>
          <w:szCs w:val="24"/>
        </w:rPr>
        <w:t xml:space="preserve"> </w:t>
      </w:r>
      <w:r w:rsidR="005034D3" w:rsidRPr="000B3676">
        <w:rPr>
          <w:rFonts w:ascii="Avenir LT Std 35 Light" w:hAnsi="Avenir LT Std 35 Light"/>
          <w:color w:val="000000" w:themeColor="text1"/>
          <w:sz w:val="24"/>
          <w:szCs w:val="24"/>
        </w:rPr>
        <w:t>centenary in 2045;</w:t>
      </w:r>
    </w:p>
    <w:p w14:paraId="63B247D0" w14:textId="741E5D3C" w:rsidR="005034D3" w:rsidRPr="000B3676" w:rsidRDefault="000873FE" w:rsidP="00F96223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0B3676">
        <w:rPr>
          <w:rFonts w:ascii="Avenir LT Std 65 Medium" w:hAnsi="Avenir LT Std 65 Medium"/>
          <w:b/>
          <w:bCs/>
          <w:color w:val="000000" w:themeColor="text1"/>
          <w:sz w:val="24"/>
          <w:szCs w:val="24"/>
        </w:rPr>
        <w:t xml:space="preserve">Whereas </w:t>
      </w:r>
      <w:r w:rsidR="005034D3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the </w:t>
      </w:r>
      <w:r w:rsidR="00506788" w:rsidRPr="000B3676">
        <w:rPr>
          <w:rFonts w:ascii="Avenir LT Std 35 Light" w:hAnsi="Avenir LT Std 35 Light"/>
          <w:color w:val="000000" w:themeColor="text1"/>
          <w:sz w:val="24"/>
          <w:szCs w:val="24"/>
        </w:rPr>
        <w:t>United Nations Association</w:t>
      </w:r>
      <w:proofErr w:type="gramStart"/>
      <w:r w:rsidR="001C0561" w:rsidRPr="000B3676">
        <w:rPr>
          <w:rFonts w:ascii="Avenir LT Std 35 Light" w:hAnsi="Avenir LT Std 35 Light"/>
          <w:color w:val="000000" w:themeColor="text1"/>
          <w:sz w:val="24"/>
          <w:szCs w:val="24"/>
        </w:rPr>
        <w:t>-</w:t>
      </w:r>
      <w:r w:rsidR="00E1252C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[</w:t>
      </w:r>
      <w:proofErr w:type="gramEnd"/>
      <w:r w:rsidR="005034D3"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insert Chapter/Divisi</w:t>
      </w:r>
      <w:bookmarkStart w:id="0" w:name="_GoBack"/>
      <w:bookmarkEnd w:id="0"/>
      <w:r w:rsidR="005034D3"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on name</w:t>
      </w:r>
      <w:r w:rsidR="00CF6F66"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, and partners if any</w:t>
      </w:r>
      <w:r w:rsidR="005034D3"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]</w:t>
      </w:r>
      <w:r w:rsidR="005034D3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</w:t>
      </w:r>
      <w:r w:rsidR="005034D3" w:rsidRPr="005B0F5A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is</w:t>
      </w:r>
      <w:r w:rsidR="00CF6F66" w:rsidRPr="005B0F5A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/are</w:t>
      </w:r>
      <w:r w:rsidR="005034D3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committed to engaging </w:t>
      </w:r>
      <w:r w:rsidR="005034D3" w:rsidRPr="005B0F5A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its</w:t>
      </w:r>
      <w:r w:rsidR="00CF6F66" w:rsidRPr="005B0F5A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/their</w:t>
      </w:r>
      <w:r w:rsidR="005034D3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membership and broader community about the principles and work of the United Nations and to encourage active participation in UN75 activities;</w:t>
      </w:r>
      <w:r w:rsidR="00CF6F66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 </w:t>
      </w:r>
    </w:p>
    <w:p w14:paraId="7A62AEDB" w14:textId="0D8FB9C4" w:rsidR="005034D3" w:rsidRPr="000B3676" w:rsidRDefault="005034D3" w:rsidP="00F96223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0B3676">
        <w:rPr>
          <w:rFonts w:ascii="Avenir LT Std 65 Medium" w:hAnsi="Avenir LT Std 65 Medium"/>
          <w:b/>
          <w:bCs/>
          <w:color w:val="000000" w:themeColor="text1"/>
          <w:sz w:val="24"/>
          <w:szCs w:val="24"/>
        </w:rPr>
        <w:t>Whereas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, the </w:t>
      </w:r>
      <w:r w:rsidR="00511F63" w:rsidRPr="000B3676">
        <w:rPr>
          <w:rFonts w:ascii="Avenir LT Std 35 Light" w:hAnsi="Avenir LT Std 35 Light"/>
          <w:color w:val="000000" w:themeColor="text1"/>
          <w:sz w:val="24"/>
          <w:szCs w:val="24"/>
        </w:rPr>
        <w:t>United Nations Association</w:t>
      </w:r>
      <w:proofErr w:type="gramStart"/>
      <w:r w:rsidR="001C0561" w:rsidRPr="000B3676">
        <w:rPr>
          <w:rFonts w:ascii="Avenir LT Std 35 Light" w:hAnsi="Avenir LT Std 35 Light"/>
          <w:color w:val="000000" w:themeColor="text1"/>
          <w:sz w:val="24"/>
          <w:szCs w:val="24"/>
        </w:rPr>
        <w:t>-</w:t>
      </w:r>
      <w:r w:rsidR="00E1252C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[</w:t>
      </w:r>
      <w:proofErr w:type="gramEnd"/>
      <w:r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insert Chapter/Division</w:t>
      </w:r>
      <w:r w:rsidR="00506788"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 xml:space="preserve"> name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]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recognizes </w:t>
      </w:r>
      <w:r w:rsidR="00DA6311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its important role in promoting and supporting the principles and work of the United Nations in order to address the most pressing global issues </w:t>
      </w:r>
      <w:r w:rsidR="00506788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facing </w:t>
      </w:r>
      <w:r w:rsidR="00DA6311" w:rsidRPr="000B3676">
        <w:rPr>
          <w:rFonts w:ascii="Avenir LT Std 35 Light" w:hAnsi="Avenir LT Std 35 Light"/>
          <w:color w:val="000000" w:themeColor="text1"/>
          <w:sz w:val="24"/>
          <w:szCs w:val="24"/>
        </w:rPr>
        <w:t>humanity;</w:t>
      </w:r>
    </w:p>
    <w:p w14:paraId="2A1CFDD0" w14:textId="5C67C236" w:rsidR="00511F63" w:rsidRPr="000B3676" w:rsidRDefault="00511F63" w:rsidP="00F96223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0B3676">
        <w:rPr>
          <w:rFonts w:ascii="Avenir LT Std 65 Medium" w:hAnsi="Avenir LT Std 65 Medium"/>
          <w:b/>
          <w:bCs/>
          <w:color w:val="000000" w:themeColor="text1"/>
          <w:sz w:val="24"/>
          <w:szCs w:val="24"/>
        </w:rPr>
        <w:t>NOW, THEREFORE, I</w:t>
      </w:r>
      <w:r w:rsidR="00743A42" w:rsidRPr="000B3676">
        <w:rPr>
          <w:rFonts w:ascii="Avenir LT Std 65 Medium" w:hAnsi="Avenir LT Std 65 Medium"/>
          <w:b/>
          <w:bCs/>
          <w:color w:val="000000" w:themeColor="text1"/>
          <w:sz w:val="24"/>
          <w:szCs w:val="24"/>
        </w:rPr>
        <w:t>/WE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______________________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officially recognize the 75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  <w:vertAlign w:val="superscript"/>
        </w:rPr>
        <w:t>th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Anniversary of the United Nations </w:t>
      </w:r>
      <w:r w:rsidR="00506788" w:rsidRPr="000B3676">
        <w:rPr>
          <w:rFonts w:ascii="Avenir LT Std 35 Light" w:hAnsi="Avenir LT Std 35 Light"/>
          <w:color w:val="000000" w:themeColor="text1"/>
          <w:sz w:val="24"/>
          <w:szCs w:val="24"/>
        </w:rPr>
        <w:t>and its continued call for international cooperation</w:t>
      </w:r>
      <w:r w:rsidR="00BB0DC5" w:rsidRPr="000B3676">
        <w:rPr>
          <w:rFonts w:ascii="Avenir LT Std 35 Light" w:hAnsi="Avenir LT Std 35 Light"/>
          <w:color w:val="000000" w:themeColor="text1"/>
          <w:sz w:val="24"/>
          <w:szCs w:val="24"/>
        </w:rPr>
        <w:t>;</w:t>
      </w:r>
      <w:r w:rsidR="00506788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</w:t>
      </w:r>
    </w:p>
    <w:p w14:paraId="68DA83C5" w14:textId="6A06E46B" w:rsidR="00BB0DC5" w:rsidRPr="000B3676" w:rsidRDefault="00472732" w:rsidP="00F96223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5B0F5A">
        <w:rPr>
          <w:rFonts w:ascii="Avenir LT Std 65 Medium" w:hAnsi="Avenir LT Std 65 Medium"/>
          <w:b/>
          <w:color w:val="000000" w:themeColor="text1"/>
          <w:sz w:val="24"/>
          <w:szCs w:val="24"/>
        </w:rPr>
        <w:t>ENCOURAGES</w:t>
      </w:r>
      <w:r w:rsidR="00BB0DC5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the citizens of </w:t>
      </w:r>
      <w:r w:rsidR="00BB0DC5"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_</w:t>
      </w:r>
      <w:r w:rsidR="00E1252C">
        <w:rPr>
          <w:rFonts w:ascii="Avenir LT Std 35 Light" w:hAnsi="Avenir LT Std 35 Light"/>
          <w:color w:val="000000" w:themeColor="text1"/>
          <w:sz w:val="24"/>
          <w:szCs w:val="24"/>
          <w:highlight w:val="yellow"/>
          <w:u w:val="single"/>
        </w:rPr>
        <w:t>[</w:t>
      </w:r>
      <w:r w:rsidR="005B0F5A">
        <w:rPr>
          <w:rFonts w:ascii="Avenir LT Std 35 Light" w:hAnsi="Avenir LT Std 35 Light"/>
          <w:color w:val="000000" w:themeColor="text1"/>
          <w:sz w:val="24"/>
          <w:szCs w:val="24"/>
          <w:highlight w:val="yellow"/>
          <w:u w:val="single"/>
        </w:rPr>
        <w:t>City/County/</w:t>
      </w:r>
      <w:proofErr w:type="gramStart"/>
      <w:r w:rsidR="005B0F5A">
        <w:rPr>
          <w:rFonts w:ascii="Avenir LT Std 35 Light" w:hAnsi="Avenir LT Std 35 Light"/>
          <w:color w:val="000000" w:themeColor="text1"/>
          <w:sz w:val="24"/>
          <w:szCs w:val="24"/>
          <w:highlight w:val="yellow"/>
          <w:u w:val="single"/>
        </w:rPr>
        <w:t>State</w:t>
      </w:r>
      <w:r w:rsidR="00E1252C">
        <w:rPr>
          <w:rFonts w:ascii="Avenir LT Std 35 Light" w:hAnsi="Avenir LT Std 35 Light"/>
          <w:color w:val="000000" w:themeColor="text1"/>
          <w:sz w:val="24"/>
          <w:szCs w:val="24"/>
          <w:highlight w:val="yellow"/>
          <w:u w:val="single"/>
        </w:rPr>
        <w:t>]</w:t>
      </w:r>
      <w:r w:rsidR="00BB0DC5"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_</w:t>
      </w:r>
      <w:proofErr w:type="gramEnd"/>
      <w:r w:rsidR="00BB0DC5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</w:t>
      </w:r>
      <w:r w:rsidR="005B0F5A">
        <w:rPr>
          <w:rFonts w:ascii="Avenir LT Std 35 Light" w:hAnsi="Avenir LT Std 35 Light"/>
          <w:color w:val="000000" w:themeColor="text1"/>
          <w:sz w:val="24"/>
          <w:szCs w:val="24"/>
        </w:rPr>
        <w:t>to</w:t>
      </w:r>
      <w:r w:rsidR="00BB0DC5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participate in commemorating the United Nations’ 75</w:t>
      </w:r>
      <w:r w:rsidR="00BB0DC5" w:rsidRPr="000B3676">
        <w:rPr>
          <w:rFonts w:ascii="Avenir LT Std 35 Light" w:hAnsi="Avenir LT Std 35 Light"/>
          <w:color w:val="000000" w:themeColor="text1"/>
          <w:sz w:val="24"/>
          <w:szCs w:val="24"/>
          <w:vertAlign w:val="superscript"/>
        </w:rPr>
        <w:t>th</w:t>
      </w:r>
      <w:r w:rsidR="00BB0DC5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Anniversary throughout 2020;  </w:t>
      </w:r>
    </w:p>
    <w:p w14:paraId="55B34991" w14:textId="23617F3B" w:rsidR="00995815" w:rsidRPr="000B3676" w:rsidRDefault="00995815" w:rsidP="00F96223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5B0F5A">
        <w:rPr>
          <w:rFonts w:ascii="Avenir LT Std 65 Medium" w:hAnsi="Avenir LT Std 65 Medium"/>
          <w:b/>
          <w:color w:val="000000" w:themeColor="text1"/>
          <w:sz w:val="24"/>
          <w:szCs w:val="24"/>
        </w:rPr>
        <w:t>APPEALS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to our </w:t>
      </w:r>
      <w:r w:rsidR="000873FE" w:rsidRPr="000B3676">
        <w:rPr>
          <w:rFonts w:ascii="Avenir LT Std 35 Light" w:hAnsi="Avenir LT Std 35 Light"/>
          <w:color w:val="000000" w:themeColor="text1"/>
          <w:sz w:val="24"/>
          <w:szCs w:val="24"/>
        </w:rPr>
        <w:t>elected officials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>, civic leaders, educational institutions, the media, and the general public to support the principles and vital work of the United Nations</w:t>
      </w:r>
      <w:r w:rsidR="00DC7772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to build a better and sustainable world for all peoples, locally, nationally, and globally.</w:t>
      </w:r>
    </w:p>
    <w:p w14:paraId="2EAE25D8" w14:textId="3E013D49" w:rsidR="00511F63" w:rsidRPr="000B3676" w:rsidRDefault="00511F63" w:rsidP="00F96223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In witness whereof, I have set my hand and caused the seal of 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___________________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to be affixed on this 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____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day of 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  <w:highlight w:val="yellow"/>
        </w:rPr>
        <w:t>_________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in the year 2020.</w:t>
      </w:r>
    </w:p>
    <w:p w14:paraId="10ADF7CA" w14:textId="6E5AB83F" w:rsidR="00511F63" w:rsidRPr="000B3676" w:rsidRDefault="00DC7772" w:rsidP="00F96223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lastRenderedPageBreak/>
        <w:t>Logo/</w:t>
      </w:r>
      <w:r w:rsidR="00511F63"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Seal </w:t>
      </w:r>
    </w:p>
    <w:p w14:paraId="7F7B1C5C" w14:textId="06E9AF7F" w:rsidR="00F96223" w:rsidRPr="000B3676" w:rsidRDefault="00511F63" w:rsidP="003F5DAE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>Signature</w:t>
      </w:r>
      <w:r w:rsidR="00DC7772" w:rsidRPr="000B3676">
        <w:rPr>
          <w:rFonts w:ascii="Avenir LT Std 35 Light" w:hAnsi="Avenir LT Std 35 Light"/>
          <w:color w:val="000000" w:themeColor="text1"/>
          <w:sz w:val="24"/>
          <w:szCs w:val="24"/>
        </w:rPr>
        <w:t>(s)</w:t>
      </w:r>
      <w:r w:rsidR="00BF2356" w:rsidRPr="000B3676">
        <w:rPr>
          <w:rFonts w:ascii="Avenir LT Std 35 Light" w:hAnsi="Avenir LT Std 35 Light"/>
          <w:color w:val="000000" w:themeColor="text1"/>
          <w:sz w:val="24"/>
          <w:szCs w:val="24"/>
        </w:rPr>
        <w:t>, (organization name(s) if more than one)</w:t>
      </w: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 xml:space="preserve"> </w:t>
      </w:r>
    </w:p>
    <w:p w14:paraId="5B241AEE" w14:textId="0435B250" w:rsidR="00BF2356" w:rsidRPr="000B3676" w:rsidRDefault="00BF2356" w:rsidP="003F5DAE">
      <w:pPr>
        <w:rPr>
          <w:rFonts w:ascii="Avenir LT Std 35 Light" w:hAnsi="Avenir LT Std 35 Light"/>
          <w:color w:val="000000" w:themeColor="text1"/>
          <w:sz w:val="24"/>
          <w:szCs w:val="24"/>
        </w:rPr>
      </w:pPr>
      <w:r w:rsidRPr="000B3676">
        <w:rPr>
          <w:rFonts w:ascii="Avenir LT Std 35 Light" w:hAnsi="Avenir LT Std 35 Light"/>
          <w:color w:val="000000" w:themeColor="text1"/>
          <w:sz w:val="24"/>
          <w:szCs w:val="24"/>
        </w:rPr>
        <w:t>Date</w:t>
      </w:r>
    </w:p>
    <w:sectPr w:rsidR="00BF2356" w:rsidRPr="000B36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BF953" w14:textId="77777777" w:rsidR="00A8436D" w:rsidRDefault="00A8436D" w:rsidP="003F5DAE">
      <w:pPr>
        <w:spacing w:after="0" w:line="240" w:lineRule="auto"/>
      </w:pPr>
      <w:r>
        <w:separator/>
      </w:r>
    </w:p>
  </w:endnote>
  <w:endnote w:type="continuationSeparator" w:id="0">
    <w:p w14:paraId="024A02F6" w14:textId="77777777" w:rsidR="00A8436D" w:rsidRDefault="00A8436D" w:rsidP="003F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2D5D0" w14:textId="77777777" w:rsidR="00A8436D" w:rsidRDefault="00A8436D" w:rsidP="003F5DAE">
      <w:pPr>
        <w:spacing w:after="0" w:line="240" w:lineRule="auto"/>
      </w:pPr>
      <w:r>
        <w:separator/>
      </w:r>
    </w:p>
  </w:footnote>
  <w:footnote w:type="continuationSeparator" w:id="0">
    <w:p w14:paraId="69F8F708" w14:textId="77777777" w:rsidR="00A8436D" w:rsidRDefault="00A8436D" w:rsidP="003F5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0011E" w14:textId="5D8C2255" w:rsidR="003F5DAE" w:rsidRDefault="00703F94" w:rsidP="00703F94">
    <w:pPr>
      <w:pStyle w:val="Header"/>
      <w:jc w:val="center"/>
    </w:pPr>
    <w:r>
      <w:rPr>
        <w:noProof/>
      </w:rPr>
      <w:drawing>
        <wp:inline distT="0" distB="0" distL="0" distR="0" wp14:anchorId="688920AB" wp14:editId="008731BF">
          <wp:extent cx="3562350" cy="7809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75-UNA-Logo_color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5018" cy="785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BA"/>
    <w:rsid w:val="000873FE"/>
    <w:rsid w:val="000B3676"/>
    <w:rsid w:val="00195617"/>
    <w:rsid w:val="001C0561"/>
    <w:rsid w:val="00200B89"/>
    <w:rsid w:val="003F5DAE"/>
    <w:rsid w:val="00472732"/>
    <w:rsid w:val="005034D3"/>
    <w:rsid w:val="00506788"/>
    <w:rsid w:val="00511F63"/>
    <w:rsid w:val="005366C8"/>
    <w:rsid w:val="005B0F5A"/>
    <w:rsid w:val="00703F94"/>
    <w:rsid w:val="00743A42"/>
    <w:rsid w:val="007E619F"/>
    <w:rsid w:val="008354C2"/>
    <w:rsid w:val="0095746F"/>
    <w:rsid w:val="00995815"/>
    <w:rsid w:val="00A8436D"/>
    <w:rsid w:val="00AB7ABA"/>
    <w:rsid w:val="00AF7B46"/>
    <w:rsid w:val="00B36315"/>
    <w:rsid w:val="00B42F8E"/>
    <w:rsid w:val="00B657D8"/>
    <w:rsid w:val="00BB0DC5"/>
    <w:rsid w:val="00BF2356"/>
    <w:rsid w:val="00CF6F66"/>
    <w:rsid w:val="00DA6311"/>
    <w:rsid w:val="00DC7772"/>
    <w:rsid w:val="00E1252C"/>
    <w:rsid w:val="00F9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AACAF"/>
  <w15:chartTrackingRefBased/>
  <w15:docId w15:val="{74647D63-2767-4F4D-AD6A-6E89243B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AE"/>
  </w:style>
  <w:style w:type="paragraph" w:styleId="Footer">
    <w:name w:val="footer"/>
    <w:basedOn w:val="Normal"/>
    <w:link w:val="FooterChar"/>
    <w:uiPriority w:val="99"/>
    <w:unhideWhenUsed/>
    <w:rsid w:val="003F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AE"/>
  </w:style>
  <w:style w:type="paragraph" w:styleId="BalloonText">
    <w:name w:val="Balloon Text"/>
    <w:basedOn w:val="Normal"/>
    <w:link w:val="BalloonTextChar"/>
    <w:uiPriority w:val="99"/>
    <w:semiHidden/>
    <w:unhideWhenUsed/>
    <w:rsid w:val="0070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 Bell</dc:creator>
  <cp:keywords/>
  <dc:description/>
  <cp:lastModifiedBy>Gillian Wilson</cp:lastModifiedBy>
  <cp:revision>2</cp:revision>
  <dcterms:created xsi:type="dcterms:W3CDTF">2020-01-22T13:23:00Z</dcterms:created>
  <dcterms:modified xsi:type="dcterms:W3CDTF">2020-01-22T13:23:00Z</dcterms:modified>
</cp:coreProperties>
</file>